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92" w:rsidRDefault="00F62A30">
      <w:pPr>
        <w:pStyle w:val="20"/>
        <w:shd w:val="clear" w:color="auto" w:fill="auto"/>
        <w:spacing w:after="424"/>
        <w:ind w:left="20"/>
      </w:pPr>
      <w:r>
        <w:t>СВЕДЕНИЯ О НАЛИЧИИ ОБЪЕКТОВ ДЛЯ ПРОВЕДЕ</w:t>
      </w:r>
      <w:r w:rsidRPr="000E7F80">
        <w:rPr>
          <w:rStyle w:val="21"/>
          <w:b/>
          <w:bCs/>
          <w:u w:val="none"/>
        </w:rPr>
        <w:t>НИЯ</w:t>
      </w:r>
      <w:r w:rsidR="007876D6">
        <w:rPr>
          <w:rStyle w:val="21"/>
          <w:b/>
          <w:bCs/>
          <w:u w:val="none"/>
        </w:rPr>
        <w:t xml:space="preserve"> </w:t>
      </w:r>
      <w:r>
        <w:t>ПРАКТИЧЕСКИХ ЗАНЯТИЙ</w:t>
      </w:r>
    </w:p>
    <w:p w:rsidR="00CD2592" w:rsidRDefault="000E7F80">
      <w:pPr>
        <w:pStyle w:val="1"/>
        <w:shd w:val="clear" w:color="auto" w:fill="auto"/>
        <w:spacing w:before="0"/>
        <w:ind w:right="20" w:firstLine="720"/>
      </w:pPr>
      <w:r>
        <w:t>ЧОУ ДПО «СКИДО»</w:t>
      </w:r>
      <w:r w:rsidR="00F62A30">
        <w:t xml:space="preserve"> располагает оборудованн</w:t>
      </w:r>
      <w:r w:rsidR="007876D6">
        <w:t>ыми</w:t>
      </w:r>
      <w:r w:rsidR="00F62A30">
        <w:t xml:space="preserve"> аудитори</w:t>
      </w:r>
      <w:r w:rsidR="007876D6">
        <w:t>ями</w:t>
      </w:r>
      <w:r w:rsidR="00F62A30">
        <w:t xml:space="preserve"> для проведения практических занятий. Оснащение котор</w:t>
      </w:r>
      <w:r w:rsidR="007876D6">
        <w:t>ых</w:t>
      </w:r>
      <w:r w:rsidR="00F62A30">
        <w:t xml:space="preserve"> позволяет реализовывать программы дополнительного профессионального образования</w:t>
      </w:r>
      <w:r w:rsidR="007876D6">
        <w:t>, общеобразовательные программы</w:t>
      </w:r>
      <w:r w:rsidR="00F62A30">
        <w:t>.</w:t>
      </w:r>
    </w:p>
    <w:p w:rsidR="00CD2592" w:rsidRDefault="00F62A30">
      <w:pPr>
        <w:pStyle w:val="1"/>
        <w:shd w:val="clear" w:color="auto" w:fill="auto"/>
        <w:spacing w:before="0"/>
        <w:ind w:right="20" w:firstLine="720"/>
      </w:pPr>
      <w:r>
        <w:t>Практические занятия проходят в современн</w:t>
      </w:r>
      <w:r w:rsidR="007876D6">
        <w:t>ых аудиториях</w:t>
      </w:r>
      <w:r>
        <w:t>, оборудованн</w:t>
      </w:r>
      <w:r w:rsidR="007876D6">
        <w:t xml:space="preserve">ых </w:t>
      </w:r>
      <w:r>
        <w:t>в соответствии с программами обучения. Аудитори</w:t>
      </w:r>
      <w:r w:rsidR="007876D6">
        <w:t>и</w:t>
      </w:r>
      <w:r>
        <w:t xml:space="preserve"> оснащен</w:t>
      </w:r>
      <w:r w:rsidR="007876D6">
        <w:t xml:space="preserve">ы </w:t>
      </w:r>
      <w:r>
        <w:t>web-камер</w:t>
      </w:r>
      <w:r w:rsidR="007876D6">
        <w:t>ами</w:t>
      </w:r>
      <w:r>
        <w:t xml:space="preserve">, что позволяет включать в образовательный процесс элементы дистанционного обучения. </w:t>
      </w:r>
      <w:r w:rsidR="000E7F80">
        <w:t>Слушатели</w:t>
      </w:r>
      <w:r>
        <w:t xml:space="preserve"> и сотрудники имеют доступ к сети Интернет в процессе проведения практических занятий.</w:t>
      </w:r>
    </w:p>
    <w:p w:rsidR="00CD2592" w:rsidRDefault="00F62A30">
      <w:pPr>
        <w:pStyle w:val="1"/>
        <w:shd w:val="clear" w:color="auto" w:fill="auto"/>
        <w:spacing w:before="0"/>
        <w:ind w:right="20" w:firstLine="720"/>
      </w:pPr>
      <w:r>
        <w:t>Для</w:t>
      </w:r>
      <w:r w:rsidR="007876D6">
        <w:t xml:space="preserve"> </w:t>
      </w:r>
      <w:r>
        <w:t xml:space="preserve">проведение практических занятий в условиях, приближенных к реальной профессиональной деятельности, в </w:t>
      </w:r>
      <w:r w:rsidR="000E7F80">
        <w:t>Институте</w:t>
      </w:r>
      <w:r>
        <w:t xml:space="preserve"> имеются:</w:t>
      </w:r>
    </w:p>
    <w:p w:rsidR="00CD2592" w:rsidRDefault="00F62A30" w:rsidP="000E7F80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right="20" w:firstLine="0"/>
      </w:pPr>
      <w:r>
        <w:t xml:space="preserve"> Печатные пособия (учебники, учебные и методические пособия, графики, таблицы, раздаточный материал).</w:t>
      </w:r>
    </w:p>
    <w:p w:rsidR="00CD2592" w:rsidRDefault="00F62A30" w:rsidP="000E7F80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right="20" w:firstLine="0"/>
      </w:pPr>
      <w:r>
        <w:t xml:space="preserve"> Наглядные плоскостные (плакаты, схемы, доски аудиторные, магнитные доски).</w:t>
      </w:r>
    </w:p>
    <w:p w:rsidR="00CD2592" w:rsidRDefault="00F62A30" w:rsidP="000E7F80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right="20" w:firstLine="0"/>
      </w:pPr>
      <w:r>
        <w:t xml:space="preserve"> Демонстрационные (стенды, материалы и оборудование).</w:t>
      </w:r>
    </w:p>
    <w:p w:rsidR="00CD2592" w:rsidRDefault="00F62A30" w:rsidP="000E7F80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ind w:left="20" w:firstLine="0"/>
        <w:jc w:val="left"/>
      </w:pPr>
      <w:r>
        <w:t xml:space="preserve"> Технические средства и компьютерные системы обучения:</w:t>
      </w:r>
    </w:p>
    <w:p w:rsidR="00CD2592" w:rsidRDefault="00F62A30" w:rsidP="000E7F80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490" w:lineRule="exact"/>
        <w:ind w:right="20" w:firstLine="426"/>
      </w:pPr>
      <w:r>
        <w:t xml:space="preserve"> технические средства предъявления информации (компьютеры, мультимедиа оборудование, видеофильмы, учебные фильмы на цифровых носителях);</w:t>
      </w:r>
    </w:p>
    <w:p w:rsidR="00CD2592" w:rsidRDefault="00F62A30" w:rsidP="000E7F80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490" w:lineRule="exact"/>
        <w:ind w:firstLine="426"/>
      </w:pPr>
      <w:r>
        <w:t xml:space="preserve"> технические средства контроля (компьютерные тесты);</w:t>
      </w:r>
    </w:p>
    <w:p w:rsidR="00CD2592" w:rsidRDefault="00F62A30" w:rsidP="000E7F80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485" w:lineRule="exact"/>
        <w:ind w:right="20" w:firstLine="426"/>
      </w:pPr>
      <w:r>
        <w:t xml:space="preserve"> технические средства управления обучением (компьютерная техника, компьютерные сети, программное обеспечение).</w:t>
      </w:r>
    </w:p>
    <w:p w:rsidR="00CD2592" w:rsidRDefault="00F62A30" w:rsidP="00E0767A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485" w:lineRule="exact"/>
        <w:ind w:right="20" w:firstLine="0"/>
      </w:pPr>
      <w:r>
        <w:t xml:space="preserve"> Вспомогательные компьютерные учебные средства (электронные учебники и учебные пособия, специализи</w:t>
      </w:r>
      <w:bookmarkStart w:id="0" w:name="_GoBack"/>
      <w:bookmarkEnd w:id="0"/>
      <w:r>
        <w:t>рованные программы).</w:t>
      </w:r>
    </w:p>
    <w:sectPr w:rsidR="00CD2592" w:rsidSect="00CC6127">
      <w:type w:val="continuous"/>
      <w:pgSz w:w="11909" w:h="16838"/>
      <w:pgMar w:top="1281" w:right="1272" w:bottom="1281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A30" w:rsidRDefault="00F62A30">
      <w:r>
        <w:separator/>
      </w:r>
    </w:p>
  </w:endnote>
  <w:endnote w:type="continuationSeparator" w:id="1">
    <w:p w:rsidR="00F62A30" w:rsidRDefault="00F6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A30" w:rsidRDefault="00F62A30"/>
  </w:footnote>
  <w:footnote w:type="continuationSeparator" w:id="1">
    <w:p w:rsidR="00F62A30" w:rsidRDefault="00F62A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2BF"/>
    <w:multiLevelType w:val="multilevel"/>
    <w:tmpl w:val="80B06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A1913"/>
    <w:multiLevelType w:val="multilevel"/>
    <w:tmpl w:val="666234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D2592"/>
    <w:rsid w:val="000E7F80"/>
    <w:rsid w:val="007876D6"/>
    <w:rsid w:val="00C13B2E"/>
    <w:rsid w:val="00CC6127"/>
    <w:rsid w:val="00CD2592"/>
    <w:rsid w:val="00E0767A"/>
    <w:rsid w:val="00F6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61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612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C61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CC61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CC6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CC6127"/>
    <w:pPr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CC6127"/>
    <w:pPr>
      <w:shd w:val="clear" w:color="auto" w:fill="FFFFFF"/>
      <w:spacing w:before="420" w:line="480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480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1CF</dc:creator>
  <cp:lastModifiedBy>User</cp:lastModifiedBy>
  <cp:revision>3</cp:revision>
  <dcterms:created xsi:type="dcterms:W3CDTF">2017-06-21T07:51:00Z</dcterms:created>
  <dcterms:modified xsi:type="dcterms:W3CDTF">2017-06-21T12:29:00Z</dcterms:modified>
</cp:coreProperties>
</file>